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30" w:rsidRDefault="004D6A30" w:rsidP="009D79F5">
      <w:pPr>
        <w:jc w:val="center"/>
        <w:rPr>
          <w:b/>
          <w:sz w:val="28"/>
          <w:szCs w:val="28"/>
        </w:rPr>
      </w:pPr>
      <w:r w:rsidRPr="00D435E6">
        <w:rPr>
          <w:rFonts w:ascii="OCR A Extended" w:hAnsi="OCR A Extended"/>
          <w:b/>
          <w:color w:val="0000FF"/>
        </w:rPr>
        <w:object w:dxaOrig="2296" w:dyaOrig="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50.25pt" o:ole="" fillcolor="window">
            <v:imagedata r:id="rId8" o:title="" cropbottom="21558f"/>
          </v:shape>
          <o:OLEObject Type="Embed" ProgID="Word.Picture.8" ShapeID="_x0000_i1025" DrawAspect="Content" ObjectID="_1526202396" r:id="rId9"/>
        </w:object>
      </w:r>
    </w:p>
    <w:p w:rsidR="00A066DD" w:rsidRPr="009D79F5" w:rsidRDefault="00EB0ED1" w:rsidP="009D79F5">
      <w:pPr>
        <w:jc w:val="center"/>
        <w:rPr>
          <w:b/>
          <w:sz w:val="28"/>
          <w:szCs w:val="28"/>
        </w:rPr>
      </w:pPr>
      <w:r w:rsidRPr="009D79F5">
        <w:rPr>
          <w:b/>
          <w:sz w:val="28"/>
          <w:szCs w:val="28"/>
        </w:rPr>
        <w:t>CONSENSO INFORMATO A EMOTRASFUSIONE</w:t>
      </w:r>
    </w:p>
    <w:p w:rsidR="00EB0ED1" w:rsidRDefault="00EB0ED1" w:rsidP="004D6A30">
      <w:pPr>
        <w:spacing w:after="0"/>
        <w:jc w:val="both"/>
      </w:pPr>
      <w:r>
        <w:t>Questa informazione sulla pratica dell’emotrasfusione viene presentata a:</w:t>
      </w:r>
    </w:p>
    <w:tbl>
      <w:tblPr>
        <w:tblStyle w:val="Grigliatabella"/>
        <w:tblW w:w="0" w:type="auto"/>
        <w:tblLook w:val="04A0"/>
      </w:tblPr>
      <w:tblGrid>
        <w:gridCol w:w="4889"/>
        <w:gridCol w:w="4889"/>
      </w:tblGrid>
      <w:tr w:rsidR="00EB0ED1" w:rsidTr="004D6A30">
        <w:trPr>
          <w:trHeight w:val="384"/>
        </w:trPr>
        <w:tc>
          <w:tcPr>
            <w:tcW w:w="4889" w:type="dxa"/>
          </w:tcPr>
          <w:p w:rsidR="00EB0ED1" w:rsidRDefault="00EB0ED1" w:rsidP="009D79F5">
            <w:pPr>
              <w:jc w:val="both"/>
            </w:pPr>
            <w:r>
              <w:t>COGNOME</w:t>
            </w:r>
          </w:p>
        </w:tc>
        <w:tc>
          <w:tcPr>
            <w:tcW w:w="4889" w:type="dxa"/>
          </w:tcPr>
          <w:p w:rsidR="00EB0ED1" w:rsidRDefault="00EB0ED1" w:rsidP="009D79F5">
            <w:pPr>
              <w:jc w:val="both"/>
            </w:pPr>
            <w:r>
              <w:t>NOME</w:t>
            </w:r>
          </w:p>
        </w:tc>
      </w:tr>
      <w:tr w:rsidR="00EB0ED1" w:rsidTr="004D6A30">
        <w:trPr>
          <w:trHeight w:val="404"/>
        </w:trPr>
        <w:tc>
          <w:tcPr>
            <w:tcW w:w="4889" w:type="dxa"/>
          </w:tcPr>
          <w:p w:rsidR="00EB0ED1" w:rsidRDefault="00EB0ED1" w:rsidP="009D79F5">
            <w:pPr>
              <w:jc w:val="both"/>
            </w:pPr>
            <w:r>
              <w:t>DATA DI NASCITA</w:t>
            </w:r>
          </w:p>
        </w:tc>
        <w:tc>
          <w:tcPr>
            <w:tcW w:w="4889" w:type="dxa"/>
          </w:tcPr>
          <w:p w:rsidR="00EB0ED1" w:rsidRDefault="00EB0ED1" w:rsidP="009D79F5">
            <w:pPr>
              <w:jc w:val="both"/>
            </w:pPr>
            <w:r>
              <w:t>LUOGO DI NASCITA</w:t>
            </w:r>
          </w:p>
        </w:tc>
      </w:tr>
    </w:tbl>
    <w:p w:rsidR="00EB0ED1" w:rsidRDefault="00EB0ED1" w:rsidP="004D6A30">
      <w:pPr>
        <w:spacing w:before="240" w:after="0"/>
        <w:jc w:val="both"/>
      </w:pPr>
      <w:r>
        <w:t>Dal Dr.</w:t>
      </w:r>
      <w:r w:rsidR="004D6A30">
        <w:t xml:space="preserve">     ……………………………………………………………………</w:t>
      </w:r>
    </w:p>
    <w:p w:rsidR="00AD4683" w:rsidRPr="004D6A30" w:rsidRDefault="00AD4683" w:rsidP="004D6A30">
      <w:pPr>
        <w:spacing w:after="0"/>
        <w:jc w:val="both"/>
        <w:rPr>
          <w:b/>
        </w:rPr>
      </w:pPr>
      <w:r w:rsidRPr="004D6A30">
        <w:rPr>
          <w:b/>
        </w:rPr>
        <w:t>MOTIVAZIONI CLINICHE PER CUI SI</w:t>
      </w:r>
      <w:r w:rsidR="00963451">
        <w:rPr>
          <w:b/>
        </w:rPr>
        <w:t xml:space="preserve"> PRO</w:t>
      </w:r>
      <w:r w:rsidRPr="004D6A30">
        <w:rPr>
          <w:b/>
        </w:rPr>
        <w:t>PONE AL PAZIENTE IL TRATTAMENTO DI EMOTRASFUSIONE:</w:t>
      </w:r>
    </w:p>
    <w:p w:rsidR="00AD4683" w:rsidRPr="004D6A30" w:rsidRDefault="00AD4683" w:rsidP="004D6A30">
      <w:pPr>
        <w:pStyle w:val="Paragrafoelenco"/>
        <w:numPr>
          <w:ilvl w:val="0"/>
          <w:numId w:val="1"/>
        </w:numPr>
        <w:spacing w:after="0"/>
        <w:jc w:val="both"/>
        <w:rPr>
          <w:sz w:val="20"/>
        </w:rPr>
      </w:pPr>
      <w:r w:rsidRPr="004D6A30">
        <w:rPr>
          <w:sz w:val="20"/>
        </w:rPr>
        <w:t>Carenza di globuli rossi (anemia)</w:t>
      </w:r>
    </w:p>
    <w:p w:rsidR="00AD4683" w:rsidRPr="004D6A30" w:rsidRDefault="00AD4683" w:rsidP="004D6A30">
      <w:pPr>
        <w:pStyle w:val="Paragrafoelenco"/>
        <w:numPr>
          <w:ilvl w:val="0"/>
          <w:numId w:val="1"/>
        </w:numPr>
        <w:spacing w:after="0"/>
        <w:jc w:val="both"/>
        <w:rPr>
          <w:sz w:val="20"/>
        </w:rPr>
      </w:pPr>
      <w:r w:rsidRPr="004D6A30">
        <w:rPr>
          <w:sz w:val="20"/>
        </w:rPr>
        <w:t>Carenza di piastrine (</w:t>
      </w:r>
      <w:proofErr w:type="spellStart"/>
      <w:r w:rsidRPr="004D6A30">
        <w:rPr>
          <w:sz w:val="20"/>
        </w:rPr>
        <w:t>piastrinopenia</w:t>
      </w:r>
      <w:proofErr w:type="spellEnd"/>
      <w:r w:rsidRPr="004D6A30">
        <w:rPr>
          <w:sz w:val="20"/>
        </w:rPr>
        <w:t>)</w:t>
      </w:r>
    </w:p>
    <w:p w:rsidR="00CE46D9" w:rsidRDefault="00AD4683" w:rsidP="004D6A30">
      <w:pPr>
        <w:pStyle w:val="Paragrafoelenco"/>
        <w:numPr>
          <w:ilvl w:val="0"/>
          <w:numId w:val="1"/>
        </w:numPr>
        <w:spacing w:after="0"/>
        <w:jc w:val="both"/>
        <w:rPr>
          <w:sz w:val="20"/>
        </w:rPr>
      </w:pPr>
      <w:r w:rsidRPr="004D6A30">
        <w:rPr>
          <w:sz w:val="20"/>
        </w:rPr>
        <w:t>Carenza di fattori di coagulazione</w:t>
      </w:r>
      <w:r w:rsidR="00CE46D9">
        <w:rPr>
          <w:sz w:val="20"/>
        </w:rPr>
        <w:t xml:space="preserve">  </w:t>
      </w:r>
    </w:p>
    <w:p w:rsidR="00AD4683" w:rsidRPr="00CE46D9" w:rsidRDefault="00AD4683" w:rsidP="004D6A30">
      <w:pPr>
        <w:pStyle w:val="Paragrafoelenco"/>
        <w:numPr>
          <w:ilvl w:val="0"/>
          <w:numId w:val="1"/>
        </w:numPr>
        <w:spacing w:after="0"/>
        <w:jc w:val="both"/>
        <w:rPr>
          <w:sz w:val="20"/>
        </w:rPr>
      </w:pPr>
      <w:r w:rsidRPr="00CE46D9">
        <w:rPr>
          <w:sz w:val="20"/>
        </w:rPr>
        <w:t>Interve</w:t>
      </w:r>
      <w:r w:rsidR="00CE46D9">
        <w:rPr>
          <w:sz w:val="20"/>
        </w:rPr>
        <w:t>n</w:t>
      </w:r>
      <w:r w:rsidRPr="00CE46D9">
        <w:rPr>
          <w:sz w:val="20"/>
        </w:rPr>
        <w:t xml:space="preserve">to chirurgico </w:t>
      </w:r>
      <w:proofErr w:type="spellStart"/>
      <w:r w:rsidRPr="00CE46D9">
        <w:rPr>
          <w:sz w:val="20"/>
        </w:rPr>
        <w:t>di……………………………………………………………</w:t>
      </w:r>
      <w:proofErr w:type="spellEnd"/>
      <w:r w:rsidRPr="00CE46D9">
        <w:rPr>
          <w:sz w:val="20"/>
        </w:rPr>
        <w:t>..che potrebbe causare gravi perdite ematiche</w:t>
      </w:r>
    </w:p>
    <w:p w:rsidR="00AD4683" w:rsidRPr="004D6A30" w:rsidRDefault="00AD4683" w:rsidP="004D6A30">
      <w:pPr>
        <w:spacing w:after="0"/>
        <w:jc w:val="both"/>
        <w:rPr>
          <w:sz w:val="20"/>
        </w:rPr>
      </w:pPr>
      <w:r w:rsidRPr="004D6A30">
        <w:rPr>
          <w:sz w:val="20"/>
        </w:rPr>
        <w:t>INFORMAZIONI RIGUARDO IL TRATTAMENTO:</w:t>
      </w:r>
    </w:p>
    <w:p w:rsidR="00AD4683" w:rsidRPr="004D6A30" w:rsidRDefault="00AD4683" w:rsidP="004D6A30">
      <w:pPr>
        <w:pStyle w:val="Paragrafoelenco"/>
        <w:numPr>
          <w:ilvl w:val="0"/>
          <w:numId w:val="1"/>
        </w:numPr>
        <w:spacing w:after="0"/>
        <w:jc w:val="both"/>
        <w:rPr>
          <w:sz w:val="20"/>
        </w:rPr>
      </w:pPr>
      <w:r w:rsidRPr="004D6A30">
        <w:rPr>
          <w:sz w:val="20"/>
        </w:rPr>
        <w:t>AUTOLOGA</w:t>
      </w:r>
      <w:r w:rsidR="003E685F">
        <w:rPr>
          <w:sz w:val="20"/>
        </w:rPr>
        <w:t xml:space="preserve"> (da </w:t>
      </w:r>
      <w:proofErr w:type="spellStart"/>
      <w:r w:rsidR="003E685F">
        <w:rPr>
          <w:sz w:val="20"/>
        </w:rPr>
        <w:t>predeposito</w:t>
      </w:r>
      <w:proofErr w:type="spellEnd"/>
      <w:r w:rsidR="003E685F">
        <w:rPr>
          <w:sz w:val="20"/>
        </w:rPr>
        <w:t xml:space="preserve"> di sangue proprio o da recupero </w:t>
      </w:r>
      <w:proofErr w:type="spellStart"/>
      <w:r w:rsidR="003E685F">
        <w:rPr>
          <w:sz w:val="20"/>
        </w:rPr>
        <w:t>perioperatorio</w:t>
      </w:r>
      <w:proofErr w:type="spellEnd"/>
      <w:r w:rsidR="003E685F">
        <w:rPr>
          <w:sz w:val="20"/>
        </w:rPr>
        <w:t xml:space="preserve"> di sangue proprio)</w:t>
      </w:r>
    </w:p>
    <w:p w:rsidR="00AD4683" w:rsidRPr="004D6A30" w:rsidRDefault="00AD4683" w:rsidP="004D6A30">
      <w:pPr>
        <w:pStyle w:val="Paragrafoelenco"/>
        <w:numPr>
          <w:ilvl w:val="0"/>
          <w:numId w:val="1"/>
        </w:numPr>
        <w:spacing w:after="0"/>
        <w:jc w:val="both"/>
        <w:rPr>
          <w:sz w:val="20"/>
        </w:rPr>
      </w:pPr>
      <w:r w:rsidRPr="004D6A30">
        <w:rPr>
          <w:sz w:val="20"/>
        </w:rPr>
        <w:t>ETEROLOGA (da donatore)</w:t>
      </w:r>
    </w:p>
    <w:p w:rsidR="00AD4683" w:rsidRPr="004D6A30" w:rsidRDefault="00AD4683" w:rsidP="004D6A30">
      <w:pPr>
        <w:spacing w:after="0"/>
        <w:jc w:val="both"/>
        <w:rPr>
          <w:sz w:val="20"/>
        </w:rPr>
      </w:pPr>
      <w:r w:rsidRPr="004D6A30">
        <w:rPr>
          <w:sz w:val="20"/>
        </w:rPr>
        <w:t xml:space="preserve">Si informa che qualora la quantità di sangue autologo e/o di </w:t>
      </w:r>
      <w:r w:rsidR="006544A7">
        <w:rPr>
          <w:sz w:val="20"/>
        </w:rPr>
        <w:t xml:space="preserve">recupero </w:t>
      </w:r>
      <w:proofErr w:type="spellStart"/>
      <w:r w:rsidR="006544A7">
        <w:rPr>
          <w:sz w:val="20"/>
        </w:rPr>
        <w:t>perioperatorio</w:t>
      </w:r>
      <w:proofErr w:type="spellEnd"/>
      <w:r w:rsidR="006544A7">
        <w:rPr>
          <w:sz w:val="20"/>
        </w:rPr>
        <w:t xml:space="preserve"> </w:t>
      </w:r>
      <w:proofErr w:type="spellStart"/>
      <w:r w:rsidR="006544A7">
        <w:rPr>
          <w:sz w:val="20"/>
        </w:rPr>
        <w:t>reinfusa</w:t>
      </w:r>
      <w:proofErr w:type="spellEnd"/>
      <w:r w:rsidRPr="004D6A30">
        <w:rPr>
          <w:sz w:val="20"/>
        </w:rPr>
        <w:t xml:space="preserve"> risulti insufficient</w:t>
      </w:r>
      <w:r w:rsidR="006544A7">
        <w:rPr>
          <w:sz w:val="20"/>
        </w:rPr>
        <w:t>e</w:t>
      </w:r>
      <w:r w:rsidRPr="004D6A30">
        <w:rPr>
          <w:sz w:val="20"/>
        </w:rPr>
        <w:t xml:space="preserve"> potrebbe essere necessario ricorrere a una ulteriore trasfusione di sangue eterologo.</w:t>
      </w:r>
    </w:p>
    <w:p w:rsidR="00A17B50" w:rsidRDefault="00A17B50" w:rsidP="004D6A30">
      <w:pPr>
        <w:spacing w:before="120" w:after="120"/>
        <w:jc w:val="both"/>
      </w:pPr>
      <w:r w:rsidRPr="004D6A30">
        <w:rPr>
          <w:b/>
        </w:rPr>
        <w:t>BENEFICI</w:t>
      </w:r>
      <w:r>
        <w:t>:</w:t>
      </w:r>
    </w:p>
    <w:p w:rsidR="00A17B50" w:rsidRPr="004D6A30" w:rsidRDefault="00A17B50" w:rsidP="004D6A30">
      <w:pPr>
        <w:spacing w:after="0"/>
        <w:jc w:val="both"/>
        <w:rPr>
          <w:sz w:val="20"/>
          <w:szCs w:val="20"/>
        </w:rPr>
      </w:pPr>
      <w:r w:rsidRPr="004D6A30">
        <w:rPr>
          <w:sz w:val="20"/>
          <w:szCs w:val="20"/>
        </w:rPr>
        <w:t>La trasfusione si propone di migliorare le condizioni cliniche del paziente e di correggere i deficit ematologici al fine di garantire una corretta ossigenazione dei tessuti e una corretta coagulazione.</w:t>
      </w:r>
    </w:p>
    <w:p w:rsidR="00A17B50" w:rsidRDefault="004D4F6F" w:rsidP="004D6A30">
      <w:pPr>
        <w:spacing w:before="120" w:after="120"/>
        <w:jc w:val="both"/>
      </w:pPr>
      <w:r w:rsidRPr="004D6A30">
        <w:rPr>
          <w:b/>
        </w:rPr>
        <w:t xml:space="preserve">CONSIDERAZIONI GENERALI DEL </w:t>
      </w:r>
      <w:r w:rsidR="00A17B50" w:rsidRPr="004D6A30">
        <w:rPr>
          <w:b/>
        </w:rPr>
        <w:t>RISCHIO TRASFUSIONALE</w:t>
      </w:r>
      <w:r w:rsidR="00A17B50">
        <w:t>:</w:t>
      </w:r>
    </w:p>
    <w:p w:rsidR="00A17B50" w:rsidRDefault="00A17B50" w:rsidP="004D6A30">
      <w:pPr>
        <w:spacing w:after="0"/>
        <w:jc w:val="both"/>
        <w:rPr>
          <w:sz w:val="20"/>
          <w:szCs w:val="20"/>
        </w:rPr>
      </w:pPr>
      <w:r w:rsidRPr="004D6A30">
        <w:rPr>
          <w:sz w:val="20"/>
          <w:szCs w:val="20"/>
        </w:rPr>
        <w:t xml:space="preserve">Il trattamento trasfusionale, anche se correttamente condotto, espone il ricevente a rischi diversi e per tale motivo deve essere riservato a quelle condizioni nelle quali esista una razionale indicazione e non sia sostituibile da terapie alternative quali trattamento con: eritropoietina, ferro, </w:t>
      </w:r>
      <w:proofErr w:type="spellStart"/>
      <w:r w:rsidRPr="004D6A30">
        <w:rPr>
          <w:sz w:val="20"/>
          <w:szCs w:val="20"/>
        </w:rPr>
        <w:t>vit</w:t>
      </w:r>
      <w:proofErr w:type="spellEnd"/>
      <w:r w:rsidRPr="004D6A30">
        <w:rPr>
          <w:sz w:val="20"/>
          <w:szCs w:val="20"/>
        </w:rPr>
        <w:t xml:space="preserve"> B12, acido folico che agiscono però nel corso di giorni o settimane. Il termine “rischio trasfusionale” viene immediatamente associato al concetto di </w:t>
      </w:r>
      <w:r w:rsidR="008F02CF">
        <w:rPr>
          <w:sz w:val="20"/>
          <w:szCs w:val="20"/>
        </w:rPr>
        <w:t xml:space="preserve">“rischio infettivo” trasfusione-correlato; in realtà sta assumendo oggi sempre </w:t>
      </w:r>
      <w:r w:rsidRPr="004D6A30">
        <w:rPr>
          <w:sz w:val="20"/>
          <w:szCs w:val="20"/>
        </w:rPr>
        <w:t>maggior evidenza clinica ed è oggetto di crescente studio da parte della comunità scientifica mondiale il “rischio immunologico” indotto dalla trasfusione omologa. Esiste anche un “rischio fisico e metabolico” associato alla trasfusione di emocomponenti</w:t>
      </w:r>
      <w:r w:rsidR="004D4F6F" w:rsidRPr="004D6A30">
        <w:rPr>
          <w:sz w:val="20"/>
          <w:szCs w:val="20"/>
        </w:rPr>
        <w:t>. Viene definito “reazione trasfusionale” qualunque effetto indesiderato correlato in modo causale alla trasfusione. Le reazioni trasfusionali possono essere classificate in IMMEDIATE (si manifestano nel corso della trasfusione e/o a distanza di minuti od ore dal termine della stessa e comunque non oltre 24 ore) e RITARDATE (compaiono a distanza di giorni, mesi o anni dalla somministrazione del sangue), in funzione della modalità di comparsa, e in IMMUNOLOGICHE e NON IMMUNOLOGICHE (infettive e fisico-metaboliche) in funzione del meccanismo patogenetico che le sostiene (vedi allegato). E’ difficile determinare un singolo valore per una valutazione complessiva del rischio trasfusionale.</w:t>
      </w:r>
      <w:r w:rsidR="006E07B1" w:rsidRPr="004D6A30">
        <w:rPr>
          <w:sz w:val="20"/>
          <w:szCs w:val="20"/>
        </w:rPr>
        <w:t xml:space="preserve"> </w:t>
      </w:r>
      <w:r w:rsidR="004D4F6F" w:rsidRPr="004D6A30">
        <w:rPr>
          <w:sz w:val="20"/>
          <w:szCs w:val="20"/>
        </w:rPr>
        <w:t xml:space="preserve"> Effetti collaterali durante o subito dopo il termine della trasfusione si verificano nell’1-3% dei casi. L’incidenza di effetti collaterali a lungo termine è più variabile, poiché molti di questi sono secondari alla trasmissione di malattie, la cui probabilità dipende dalla prevalenza di tali malattie nella popolazione donante emocomponenti.</w:t>
      </w:r>
    </w:p>
    <w:p w:rsidR="00FD2AA7" w:rsidRDefault="00FD2AA7" w:rsidP="004D6A30">
      <w:pPr>
        <w:spacing w:after="0"/>
        <w:jc w:val="both"/>
        <w:rPr>
          <w:sz w:val="20"/>
          <w:szCs w:val="20"/>
        </w:rPr>
      </w:pPr>
    </w:p>
    <w:p w:rsidR="00FD2AA7" w:rsidRDefault="00FD2AA7" w:rsidP="004D6A30">
      <w:pPr>
        <w:spacing w:after="0"/>
        <w:jc w:val="both"/>
        <w:rPr>
          <w:sz w:val="20"/>
          <w:szCs w:val="20"/>
        </w:rPr>
      </w:pPr>
    </w:p>
    <w:p w:rsidR="00FD2AA7" w:rsidRDefault="00FD2AA7" w:rsidP="004D6A30">
      <w:pPr>
        <w:spacing w:after="0"/>
        <w:jc w:val="both"/>
        <w:rPr>
          <w:sz w:val="20"/>
          <w:szCs w:val="20"/>
        </w:rPr>
      </w:pPr>
    </w:p>
    <w:p w:rsidR="00FD2AA7" w:rsidRPr="004D6A30" w:rsidRDefault="00FD2AA7" w:rsidP="004D6A30">
      <w:pPr>
        <w:spacing w:after="0"/>
        <w:jc w:val="both"/>
        <w:rPr>
          <w:sz w:val="20"/>
          <w:szCs w:val="20"/>
        </w:rPr>
      </w:pPr>
    </w:p>
    <w:p w:rsidR="00B543ED" w:rsidRDefault="00B543ED" w:rsidP="004D6A30">
      <w:pPr>
        <w:spacing w:before="120" w:after="120"/>
        <w:jc w:val="both"/>
        <w:rPr>
          <w:b/>
        </w:rPr>
      </w:pPr>
    </w:p>
    <w:p w:rsidR="004D4F6F" w:rsidRPr="004D6A30" w:rsidRDefault="006C75CE" w:rsidP="004D6A30">
      <w:pPr>
        <w:spacing w:before="120" w:after="120"/>
        <w:jc w:val="both"/>
        <w:rPr>
          <w:b/>
        </w:rPr>
      </w:pPr>
      <w:r w:rsidRPr="004D6A30">
        <w:rPr>
          <w:b/>
        </w:rPr>
        <w:lastRenderedPageBreak/>
        <w:t>RISCHI PIU’ FREQUENTI CONNESSI CON IL TRATTAMENTO:</w:t>
      </w:r>
    </w:p>
    <w:p w:rsidR="006C75CE" w:rsidRPr="004D6A30" w:rsidRDefault="006C75CE" w:rsidP="004D6A30">
      <w:pPr>
        <w:pStyle w:val="Paragrafoelenco"/>
        <w:numPr>
          <w:ilvl w:val="0"/>
          <w:numId w:val="1"/>
        </w:numPr>
        <w:spacing w:after="0"/>
        <w:contextualSpacing w:val="0"/>
        <w:jc w:val="both"/>
        <w:rPr>
          <w:sz w:val="20"/>
          <w:szCs w:val="20"/>
        </w:rPr>
      </w:pPr>
      <w:r w:rsidRPr="004D6A30">
        <w:rPr>
          <w:b/>
          <w:sz w:val="20"/>
          <w:szCs w:val="20"/>
        </w:rPr>
        <w:t>infezioni</w:t>
      </w:r>
      <w:r w:rsidRPr="004D6A30">
        <w:rPr>
          <w:sz w:val="20"/>
          <w:szCs w:val="20"/>
        </w:rPr>
        <w:t>: HIV e Epatite C (circa 1 su 2.000.000); Epatite B (circa 1 su 58.000 – 149.000); Infezioni batteriche (circa 1 su 2.000)</w:t>
      </w:r>
    </w:p>
    <w:p w:rsidR="009D6EA6" w:rsidRPr="004D6A30" w:rsidRDefault="006C75CE" w:rsidP="004D6A30">
      <w:pPr>
        <w:pStyle w:val="Paragrafoelenco"/>
        <w:numPr>
          <w:ilvl w:val="0"/>
          <w:numId w:val="1"/>
        </w:numPr>
        <w:spacing w:after="0"/>
        <w:contextualSpacing w:val="0"/>
        <w:jc w:val="both"/>
        <w:rPr>
          <w:sz w:val="20"/>
          <w:szCs w:val="20"/>
        </w:rPr>
      </w:pPr>
      <w:r w:rsidRPr="004D6A30">
        <w:rPr>
          <w:b/>
          <w:sz w:val="20"/>
          <w:szCs w:val="20"/>
        </w:rPr>
        <w:t>immunologiche</w:t>
      </w:r>
      <w:r w:rsidRPr="004D6A30">
        <w:rPr>
          <w:sz w:val="20"/>
          <w:szCs w:val="20"/>
        </w:rPr>
        <w:t xml:space="preserve">: Reazioni emolitiche acute(circa 1 su 25.000);  Reazioni emolitiche ritardate(circa 1 su 1.000); Orticaria (1 su 4.000); Reazione anafilattiche ( 1 su 20.000); Reazioni febbrili non emolitiche (1 su 100); Brividi ( 1 su 1.000); Edema polmonare non cariogeno TRALI ( 1 su 5.000); </w:t>
      </w:r>
      <w:proofErr w:type="spellStart"/>
      <w:r w:rsidRPr="004D6A30">
        <w:rPr>
          <w:sz w:val="20"/>
          <w:szCs w:val="20"/>
        </w:rPr>
        <w:t>Allo-imunizzazione</w:t>
      </w:r>
      <w:proofErr w:type="spellEnd"/>
      <w:r w:rsidRPr="004D6A30">
        <w:rPr>
          <w:sz w:val="20"/>
          <w:szCs w:val="20"/>
        </w:rPr>
        <w:t xml:space="preserve"> (1 su 100); Porpora post trasfusionale (rara); </w:t>
      </w:r>
    </w:p>
    <w:p w:rsidR="006C75CE" w:rsidRPr="004D6A30" w:rsidRDefault="009D6EA6" w:rsidP="004D6A30">
      <w:pPr>
        <w:pStyle w:val="Paragrafoelenco"/>
        <w:numPr>
          <w:ilvl w:val="0"/>
          <w:numId w:val="1"/>
        </w:numPr>
        <w:spacing w:after="0"/>
        <w:contextualSpacing w:val="0"/>
        <w:jc w:val="both"/>
        <w:rPr>
          <w:sz w:val="20"/>
          <w:szCs w:val="20"/>
        </w:rPr>
      </w:pPr>
      <w:r w:rsidRPr="004D6A30">
        <w:rPr>
          <w:b/>
          <w:sz w:val="20"/>
          <w:szCs w:val="20"/>
        </w:rPr>
        <w:t>non immunologiche</w:t>
      </w:r>
      <w:r w:rsidRPr="004D6A30">
        <w:rPr>
          <w:sz w:val="20"/>
          <w:szCs w:val="20"/>
        </w:rPr>
        <w:t xml:space="preserve">: </w:t>
      </w:r>
      <w:r w:rsidR="006C75CE" w:rsidRPr="004D6A30">
        <w:rPr>
          <w:sz w:val="20"/>
          <w:szCs w:val="20"/>
        </w:rPr>
        <w:t>Sovraccarico di ferro; Sovraccarico di circolo</w:t>
      </w:r>
    </w:p>
    <w:p w:rsidR="009D6EA6" w:rsidRPr="004D6A30" w:rsidRDefault="009D6EA6" w:rsidP="004D6A30">
      <w:pPr>
        <w:spacing w:after="0"/>
        <w:jc w:val="both"/>
        <w:rPr>
          <w:sz w:val="20"/>
          <w:szCs w:val="20"/>
        </w:rPr>
      </w:pPr>
      <w:r w:rsidRPr="004D6A30">
        <w:rPr>
          <w:sz w:val="20"/>
          <w:szCs w:val="20"/>
        </w:rPr>
        <w:t>Per maggiori informazioni sui rischi si rimanda a</w:t>
      </w:r>
      <w:r w:rsidR="004F075F">
        <w:rPr>
          <w:sz w:val="20"/>
          <w:szCs w:val="20"/>
        </w:rPr>
        <w:t>lla scheda informativa che viene consegnata all’atto della firma del consenso stesso.</w:t>
      </w:r>
    </w:p>
    <w:p w:rsidR="009D6EA6" w:rsidRPr="004D6A30" w:rsidRDefault="009D6EA6" w:rsidP="004D6A30">
      <w:pPr>
        <w:spacing w:before="120" w:after="120"/>
        <w:jc w:val="both"/>
        <w:rPr>
          <w:b/>
        </w:rPr>
      </w:pPr>
      <w:r w:rsidRPr="004D6A30">
        <w:rPr>
          <w:b/>
        </w:rPr>
        <w:t>DICHIARAZIONE DEL MEDICO:</w:t>
      </w:r>
    </w:p>
    <w:p w:rsidR="009D6EA6" w:rsidRPr="004D6A30" w:rsidRDefault="009D6EA6" w:rsidP="004D6A30">
      <w:pPr>
        <w:spacing w:after="120"/>
        <w:jc w:val="both"/>
        <w:rPr>
          <w:sz w:val="20"/>
          <w:szCs w:val="20"/>
        </w:rPr>
      </w:pPr>
      <w:r w:rsidRPr="004D6A30">
        <w:rPr>
          <w:sz w:val="20"/>
          <w:szCs w:val="20"/>
        </w:rPr>
        <w:t>Io sottoscritto Dr……………………………………………… dichiaro di avere informato il paziente sulle sue condizioni cliniche e sui relativi trattamenti in modo chiaro, con lingua</w:t>
      </w:r>
      <w:r w:rsidR="00885B72">
        <w:rPr>
          <w:sz w:val="20"/>
          <w:szCs w:val="20"/>
        </w:rPr>
        <w:t>g</w:t>
      </w:r>
      <w:r w:rsidRPr="004D6A30">
        <w:rPr>
          <w:sz w:val="20"/>
          <w:szCs w:val="20"/>
        </w:rPr>
        <w:t>gio semplice, assicurandomi della sua comprensione, di avere risposto alle sue domande e di prendere atto della sua decisione di seguito espressa.</w:t>
      </w:r>
    </w:p>
    <w:p w:rsidR="004D6A30" w:rsidRDefault="009D6EA6" w:rsidP="004D6A30">
      <w:pPr>
        <w:spacing w:after="120"/>
        <w:jc w:val="both"/>
        <w:rPr>
          <w:sz w:val="20"/>
          <w:szCs w:val="20"/>
        </w:rPr>
      </w:pPr>
      <w:r w:rsidRPr="004D6A30">
        <w:rPr>
          <w:sz w:val="20"/>
          <w:szCs w:val="20"/>
        </w:rPr>
        <w:t>Data</w:t>
      </w:r>
      <w:r w:rsidR="00156896" w:rsidRPr="004D6A30">
        <w:rPr>
          <w:sz w:val="20"/>
          <w:szCs w:val="20"/>
        </w:rPr>
        <w:t xml:space="preserve">    </w:t>
      </w:r>
    </w:p>
    <w:p w:rsidR="009D6EA6" w:rsidRPr="004D6A30" w:rsidRDefault="009D6EA6" w:rsidP="004D6A30">
      <w:pPr>
        <w:spacing w:after="120"/>
        <w:jc w:val="both"/>
        <w:rPr>
          <w:sz w:val="20"/>
          <w:szCs w:val="20"/>
        </w:rPr>
      </w:pPr>
      <w:r w:rsidRPr="004D6A30">
        <w:rPr>
          <w:sz w:val="20"/>
          <w:szCs w:val="20"/>
        </w:rPr>
        <w:t>Firma de medico</w:t>
      </w:r>
    </w:p>
    <w:p w:rsidR="009D6EA6" w:rsidRPr="004D6A30" w:rsidRDefault="009D6EA6" w:rsidP="004D6A30">
      <w:pPr>
        <w:spacing w:before="120" w:after="120"/>
        <w:jc w:val="both"/>
        <w:rPr>
          <w:sz w:val="20"/>
          <w:szCs w:val="20"/>
        </w:rPr>
      </w:pPr>
      <w:r w:rsidRPr="004D6A30">
        <w:rPr>
          <w:b/>
        </w:rPr>
        <w:t>DICHIARAZIONE DEL PAZIENTE  IN MERITO AI CONTENUTI DELL’INFORMAZIONE RICEVUTA</w:t>
      </w:r>
      <w:r w:rsidRPr="004D6A30">
        <w:rPr>
          <w:sz w:val="20"/>
          <w:szCs w:val="20"/>
        </w:rPr>
        <w:t>:</w:t>
      </w:r>
    </w:p>
    <w:p w:rsidR="009D6EA6" w:rsidRPr="004D6A30" w:rsidRDefault="009D6EA6" w:rsidP="004D6A30">
      <w:pPr>
        <w:spacing w:after="120"/>
        <w:jc w:val="both"/>
        <w:rPr>
          <w:sz w:val="20"/>
          <w:szCs w:val="20"/>
        </w:rPr>
      </w:pPr>
      <w:r w:rsidRPr="004D6A30">
        <w:rPr>
          <w:sz w:val="20"/>
          <w:szCs w:val="20"/>
        </w:rPr>
        <w:t>Io sottoscritto ……………………………………………………………….</w:t>
      </w:r>
      <w:r w:rsidR="00156896" w:rsidRPr="004D6A30">
        <w:rPr>
          <w:sz w:val="20"/>
          <w:szCs w:val="20"/>
        </w:rPr>
        <w:t xml:space="preserve"> </w:t>
      </w:r>
      <w:r w:rsidRPr="004D6A30">
        <w:rPr>
          <w:sz w:val="20"/>
          <w:szCs w:val="20"/>
        </w:rPr>
        <w:t>capace di intendere e di volere e in grado di capire la lingua italiana dichiaro di essere stato adeguatamente informato circa i benefici, i rischi prevedibili, le possibili complicanze prevedibili e le eventuali alternative possibili riguardo la terapia o il trattamento propostomi; dichiaro inoltre di avere avuto il tempo necessario per la lettura e la comprensione di quanto contenuto, di avere posto al Medico Compilatore nella persona del Dr</w:t>
      </w:r>
      <w:r w:rsidR="00156896" w:rsidRPr="004D6A30">
        <w:rPr>
          <w:sz w:val="20"/>
          <w:szCs w:val="20"/>
        </w:rPr>
        <w:t xml:space="preserve"> </w:t>
      </w:r>
      <w:r w:rsidRPr="004D6A30">
        <w:rPr>
          <w:sz w:val="20"/>
          <w:szCs w:val="20"/>
        </w:rPr>
        <w:t xml:space="preserve">………………………………........................... tutte le eventuali domande di chiarimento che ho ritenuto opportuno ricevendone chiara ed esplicativa risposta e </w:t>
      </w:r>
      <w:r w:rsidR="00156896" w:rsidRPr="004D6A30">
        <w:rPr>
          <w:sz w:val="20"/>
          <w:szCs w:val="20"/>
        </w:rPr>
        <w:t>dimostrando allo stesso di averne compreso il significato. Sono stato inoltre informato del diritto di potere revocare il mio consenso in qualsiasi momento prima che la terapia o intervento non sia più arrestabile. A tal fine dichiaro che:</w:t>
      </w:r>
    </w:p>
    <w:tbl>
      <w:tblPr>
        <w:tblStyle w:val="Grigliatabella"/>
        <w:tblW w:w="0" w:type="auto"/>
        <w:tblLook w:val="04A0"/>
      </w:tblPr>
      <w:tblGrid>
        <w:gridCol w:w="8046"/>
        <w:gridCol w:w="1808"/>
      </w:tblGrid>
      <w:tr w:rsidR="00FD2AA7" w:rsidRPr="00887716" w:rsidTr="00FD2AA7">
        <w:trPr>
          <w:trHeight w:val="577"/>
        </w:trPr>
        <w:tc>
          <w:tcPr>
            <w:tcW w:w="8046" w:type="dxa"/>
          </w:tcPr>
          <w:p w:rsidR="00FD2AA7" w:rsidRPr="00887716" w:rsidRDefault="00FD2AA7" w:rsidP="002E4CDE">
            <w:pPr>
              <w:jc w:val="both"/>
              <w:rPr>
                <w:sz w:val="20"/>
                <w:szCs w:val="20"/>
              </w:rPr>
            </w:pPr>
            <w:r w:rsidRPr="00887716">
              <w:rPr>
                <w:sz w:val="20"/>
                <w:szCs w:val="20"/>
              </w:rPr>
              <w:t>ACCONSENTO alla terapia trasfusionale con unità da donatore (eterologa)</w:t>
            </w:r>
          </w:p>
        </w:tc>
        <w:tc>
          <w:tcPr>
            <w:tcW w:w="1808" w:type="dxa"/>
          </w:tcPr>
          <w:p w:rsidR="00FD2AA7" w:rsidRPr="00887716" w:rsidRDefault="00FD2AA7" w:rsidP="002E4CDE">
            <w:pPr>
              <w:jc w:val="both"/>
              <w:rPr>
                <w:sz w:val="20"/>
                <w:szCs w:val="20"/>
              </w:rPr>
            </w:pPr>
            <w:r w:rsidRPr="00887716">
              <w:rPr>
                <w:sz w:val="20"/>
                <w:szCs w:val="20"/>
              </w:rPr>
              <w:sym w:font="Wingdings" w:char="F0A8"/>
            </w:r>
            <w:r w:rsidRPr="00887716">
              <w:rPr>
                <w:sz w:val="20"/>
                <w:szCs w:val="20"/>
              </w:rPr>
              <w:t xml:space="preserve">  SI     </w:t>
            </w:r>
            <w:r w:rsidRPr="00887716">
              <w:rPr>
                <w:sz w:val="20"/>
                <w:szCs w:val="20"/>
              </w:rPr>
              <w:sym w:font="Wingdings" w:char="F0A8"/>
            </w:r>
            <w:r w:rsidRPr="00887716">
              <w:rPr>
                <w:sz w:val="20"/>
                <w:szCs w:val="20"/>
              </w:rPr>
              <w:t xml:space="preserve"> NO</w:t>
            </w:r>
          </w:p>
        </w:tc>
      </w:tr>
      <w:tr w:rsidR="00FD2AA7" w:rsidRPr="00887716" w:rsidTr="00FD2AA7">
        <w:trPr>
          <w:trHeight w:val="699"/>
        </w:trPr>
        <w:tc>
          <w:tcPr>
            <w:tcW w:w="8046" w:type="dxa"/>
          </w:tcPr>
          <w:p w:rsidR="00FD2AA7" w:rsidRPr="00887716" w:rsidRDefault="00FD2AA7" w:rsidP="002E4CDE">
            <w:pPr>
              <w:jc w:val="both"/>
              <w:rPr>
                <w:sz w:val="20"/>
                <w:szCs w:val="20"/>
              </w:rPr>
            </w:pPr>
            <w:r w:rsidRPr="00887716">
              <w:rPr>
                <w:sz w:val="20"/>
                <w:szCs w:val="20"/>
              </w:rPr>
              <w:t>ACCONSENTO al prelievo e alla conservazione di sangue prima dell’intervento (</w:t>
            </w:r>
            <w:proofErr w:type="spellStart"/>
            <w:r w:rsidRPr="00887716">
              <w:rPr>
                <w:sz w:val="20"/>
                <w:szCs w:val="20"/>
              </w:rPr>
              <w:t>predeposito</w:t>
            </w:r>
            <w:proofErr w:type="spellEnd"/>
            <w:r w:rsidRPr="00887716">
              <w:rPr>
                <w:sz w:val="20"/>
                <w:szCs w:val="20"/>
              </w:rPr>
              <w:t>)</w:t>
            </w:r>
          </w:p>
        </w:tc>
        <w:tc>
          <w:tcPr>
            <w:tcW w:w="1808" w:type="dxa"/>
          </w:tcPr>
          <w:p w:rsidR="00FD2AA7" w:rsidRPr="00887716" w:rsidRDefault="00FD2AA7" w:rsidP="002E4CDE">
            <w:pPr>
              <w:jc w:val="both"/>
              <w:rPr>
                <w:sz w:val="20"/>
                <w:szCs w:val="20"/>
              </w:rPr>
            </w:pPr>
            <w:r w:rsidRPr="00887716">
              <w:rPr>
                <w:sz w:val="20"/>
                <w:szCs w:val="20"/>
              </w:rPr>
              <w:sym w:font="Wingdings" w:char="F0A8"/>
            </w:r>
            <w:r w:rsidRPr="00887716">
              <w:rPr>
                <w:sz w:val="20"/>
                <w:szCs w:val="20"/>
              </w:rPr>
              <w:t xml:space="preserve">  SI     </w:t>
            </w:r>
            <w:r w:rsidRPr="00887716">
              <w:rPr>
                <w:sz w:val="20"/>
                <w:szCs w:val="20"/>
              </w:rPr>
              <w:sym w:font="Wingdings" w:char="F0A8"/>
            </w:r>
            <w:r w:rsidRPr="00887716">
              <w:rPr>
                <w:sz w:val="20"/>
                <w:szCs w:val="20"/>
              </w:rPr>
              <w:t xml:space="preserve"> NO</w:t>
            </w:r>
          </w:p>
        </w:tc>
      </w:tr>
      <w:tr w:rsidR="00FD2AA7" w:rsidRPr="00887716" w:rsidTr="00FD2AA7">
        <w:trPr>
          <w:trHeight w:val="539"/>
        </w:trPr>
        <w:tc>
          <w:tcPr>
            <w:tcW w:w="8046" w:type="dxa"/>
          </w:tcPr>
          <w:p w:rsidR="00FD2AA7" w:rsidRPr="00887716" w:rsidRDefault="00FD2AA7" w:rsidP="002E4CDE">
            <w:pPr>
              <w:jc w:val="both"/>
              <w:rPr>
                <w:sz w:val="20"/>
                <w:szCs w:val="20"/>
              </w:rPr>
            </w:pPr>
            <w:r w:rsidRPr="00887716">
              <w:rPr>
                <w:sz w:val="20"/>
                <w:szCs w:val="20"/>
              </w:rPr>
              <w:t>ACCONSENTO allo smaltimento del sangue auto donato alla naturale scadenza</w:t>
            </w:r>
          </w:p>
        </w:tc>
        <w:tc>
          <w:tcPr>
            <w:tcW w:w="1808" w:type="dxa"/>
          </w:tcPr>
          <w:p w:rsidR="00FD2AA7" w:rsidRPr="00887716" w:rsidRDefault="00FD2AA7" w:rsidP="002E4CDE">
            <w:pPr>
              <w:jc w:val="both"/>
              <w:rPr>
                <w:sz w:val="20"/>
                <w:szCs w:val="20"/>
              </w:rPr>
            </w:pPr>
            <w:r w:rsidRPr="00887716">
              <w:rPr>
                <w:sz w:val="20"/>
                <w:szCs w:val="20"/>
              </w:rPr>
              <w:sym w:font="Wingdings" w:char="F0A8"/>
            </w:r>
            <w:r w:rsidRPr="00887716">
              <w:rPr>
                <w:sz w:val="20"/>
                <w:szCs w:val="20"/>
              </w:rPr>
              <w:t xml:space="preserve">  SI     </w:t>
            </w:r>
            <w:r w:rsidRPr="00887716">
              <w:rPr>
                <w:sz w:val="20"/>
                <w:szCs w:val="20"/>
              </w:rPr>
              <w:sym w:font="Wingdings" w:char="F0A8"/>
            </w:r>
            <w:r w:rsidRPr="00887716">
              <w:rPr>
                <w:sz w:val="20"/>
                <w:szCs w:val="20"/>
              </w:rPr>
              <w:t xml:space="preserve"> NO</w:t>
            </w:r>
          </w:p>
        </w:tc>
      </w:tr>
      <w:tr w:rsidR="00FD2AA7" w:rsidRPr="00887716" w:rsidTr="00FD2AA7">
        <w:trPr>
          <w:trHeight w:val="575"/>
        </w:trPr>
        <w:tc>
          <w:tcPr>
            <w:tcW w:w="8046" w:type="dxa"/>
          </w:tcPr>
          <w:p w:rsidR="00FD2AA7" w:rsidRPr="00887716" w:rsidRDefault="00FD2AA7" w:rsidP="002E4CDE">
            <w:pPr>
              <w:jc w:val="both"/>
              <w:rPr>
                <w:sz w:val="20"/>
                <w:szCs w:val="20"/>
              </w:rPr>
            </w:pPr>
            <w:r w:rsidRPr="00887716">
              <w:rPr>
                <w:sz w:val="20"/>
                <w:szCs w:val="20"/>
              </w:rPr>
              <w:t xml:space="preserve">ACCONSENTO al recupero ematico </w:t>
            </w:r>
            <w:proofErr w:type="spellStart"/>
            <w:r w:rsidRPr="00887716">
              <w:rPr>
                <w:sz w:val="20"/>
                <w:szCs w:val="20"/>
              </w:rPr>
              <w:t>perioperatorio</w:t>
            </w:r>
            <w:proofErr w:type="spellEnd"/>
            <w:r w:rsidRPr="00887716">
              <w:rPr>
                <w:sz w:val="20"/>
                <w:szCs w:val="20"/>
              </w:rPr>
              <w:t xml:space="preserve">  (</w:t>
            </w:r>
            <w:proofErr w:type="spellStart"/>
            <w:r w:rsidRPr="00887716">
              <w:rPr>
                <w:sz w:val="20"/>
                <w:szCs w:val="20"/>
              </w:rPr>
              <w:t>intra</w:t>
            </w:r>
            <w:proofErr w:type="spellEnd"/>
            <w:r w:rsidRPr="00887716">
              <w:rPr>
                <w:sz w:val="20"/>
                <w:szCs w:val="20"/>
              </w:rPr>
              <w:t xml:space="preserve"> e post-operatorio)</w:t>
            </w:r>
          </w:p>
        </w:tc>
        <w:tc>
          <w:tcPr>
            <w:tcW w:w="1808" w:type="dxa"/>
          </w:tcPr>
          <w:p w:rsidR="00FD2AA7" w:rsidRPr="00887716" w:rsidRDefault="00FD2AA7" w:rsidP="002E4CDE">
            <w:pPr>
              <w:jc w:val="both"/>
              <w:rPr>
                <w:sz w:val="20"/>
                <w:szCs w:val="20"/>
              </w:rPr>
            </w:pPr>
            <w:r w:rsidRPr="00887716">
              <w:rPr>
                <w:sz w:val="20"/>
                <w:szCs w:val="20"/>
              </w:rPr>
              <w:sym w:font="Wingdings" w:char="F0A8"/>
            </w:r>
            <w:r w:rsidRPr="00887716">
              <w:rPr>
                <w:sz w:val="20"/>
                <w:szCs w:val="20"/>
              </w:rPr>
              <w:t xml:space="preserve">  SI     </w:t>
            </w:r>
            <w:r w:rsidRPr="00887716">
              <w:rPr>
                <w:sz w:val="20"/>
                <w:szCs w:val="20"/>
              </w:rPr>
              <w:sym w:font="Wingdings" w:char="F0A8"/>
            </w:r>
            <w:r w:rsidRPr="00887716">
              <w:rPr>
                <w:sz w:val="20"/>
                <w:szCs w:val="20"/>
              </w:rPr>
              <w:t xml:space="preserve"> NO</w:t>
            </w:r>
          </w:p>
        </w:tc>
      </w:tr>
      <w:tr w:rsidR="00887716" w:rsidRPr="00887716" w:rsidTr="00FD2AA7">
        <w:trPr>
          <w:trHeight w:val="575"/>
        </w:trPr>
        <w:tc>
          <w:tcPr>
            <w:tcW w:w="8046" w:type="dxa"/>
          </w:tcPr>
          <w:p w:rsidR="00887716" w:rsidRPr="00887716" w:rsidRDefault="00887716" w:rsidP="002E4CDE">
            <w:pPr>
              <w:jc w:val="both"/>
              <w:rPr>
                <w:sz w:val="20"/>
                <w:szCs w:val="20"/>
              </w:rPr>
            </w:pPr>
            <w:r>
              <w:rPr>
                <w:sz w:val="20"/>
                <w:szCs w:val="20"/>
              </w:rPr>
              <w:t>DICHIARO di avere ricevuto scheda informativa sui rischi da emotrasfusione</w:t>
            </w:r>
          </w:p>
        </w:tc>
        <w:tc>
          <w:tcPr>
            <w:tcW w:w="1808" w:type="dxa"/>
          </w:tcPr>
          <w:p w:rsidR="00887716" w:rsidRPr="00887716" w:rsidRDefault="00887716" w:rsidP="002E4CDE">
            <w:pPr>
              <w:jc w:val="both"/>
              <w:rPr>
                <w:sz w:val="20"/>
                <w:szCs w:val="20"/>
              </w:rPr>
            </w:pPr>
            <w:r w:rsidRPr="00887716">
              <w:rPr>
                <w:sz w:val="20"/>
                <w:szCs w:val="20"/>
              </w:rPr>
              <w:sym w:font="Wingdings" w:char="F0A8"/>
            </w:r>
            <w:r w:rsidRPr="00887716">
              <w:rPr>
                <w:sz w:val="20"/>
                <w:szCs w:val="20"/>
              </w:rPr>
              <w:t xml:space="preserve">  SI     </w:t>
            </w:r>
            <w:r w:rsidRPr="00887716">
              <w:rPr>
                <w:sz w:val="20"/>
                <w:szCs w:val="20"/>
              </w:rPr>
              <w:sym w:font="Wingdings" w:char="F0A8"/>
            </w:r>
            <w:r w:rsidRPr="00887716">
              <w:rPr>
                <w:sz w:val="20"/>
                <w:szCs w:val="20"/>
              </w:rPr>
              <w:t xml:space="preserve"> NO</w:t>
            </w:r>
          </w:p>
        </w:tc>
      </w:tr>
    </w:tbl>
    <w:p w:rsidR="00FD2AA7" w:rsidRPr="00887716" w:rsidRDefault="00FD2AA7" w:rsidP="00FD2AA7">
      <w:pPr>
        <w:spacing w:before="120" w:after="120"/>
        <w:jc w:val="both"/>
        <w:rPr>
          <w:sz w:val="20"/>
          <w:szCs w:val="20"/>
        </w:rPr>
      </w:pPr>
    </w:p>
    <w:p w:rsidR="00FD2AA7" w:rsidRPr="00887716" w:rsidRDefault="008F1CA8" w:rsidP="00FD2AA7">
      <w:pPr>
        <w:spacing w:before="120" w:after="120"/>
        <w:jc w:val="both"/>
        <w:rPr>
          <w:sz w:val="20"/>
          <w:szCs w:val="20"/>
        </w:rPr>
      </w:pPr>
      <w:bookmarkStart w:id="0" w:name="_GoBack"/>
      <w:bookmarkEnd w:id="0"/>
      <w:r w:rsidRPr="00887716">
        <w:rPr>
          <w:sz w:val="20"/>
          <w:szCs w:val="20"/>
        </w:rPr>
        <w:t>Data</w:t>
      </w:r>
      <w:r w:rsidR="00FF6EB5" w:rsidRPr="00887716">
        <w:rPr>
          <w:sz w:val="20"/>
          <w:szCs w:val="20"/>
        </w:rPr>
        <w:t xml:space="preserve"> </w:t>
      </w:r>
    </w:p>
    <w:p w:rsidR="00FD2AA7" w:rsidRPr="00887716" w:rsidRDefault="008F1CA8" w:rsidP="00FD2AA7">
      <w:pPr>
        <w:spacing w:before="120" w:after="120"/>
        <w:jc w:val="both"/>
        <w:rPr>
          <w:sz w:val="20"/>
          <w:szCs w:val="20"/>
        </w:rPr>
      </w:pPr>
      <w:r w:rsidRPr="00887716">
        <w:rPr>
          <w:sz w:val="20"/>
          <w:szCs w:val="20"/>
        </w:rPr>
        <w:t>Firma del paziente</w:t>
      </w:r>
    </w:p>
    <w:p w:rsidR="008F1CA8" w:rsidRPr="00887716" w:rsidRDefault="008F1CA8" w:rsidP="00FD2AA7">
      <w:pPr>
        <w:spacing w:before="120" w:after="120"/>
        <w:jc w:val="both"/>
        <w:rPr>
          <w:sz w:val="20"/>
          <w:szCs w:val="20"/>
        </w:rPr>
      </w:pPr>
      <w:r w:rsidRPr="00887716">
        <w:rPr>
          <w:sz w:val="20"/>
          <w:szCs w:val="20"/>
        </w:rPr>
        <w:t>Firma del Tutore/Amministratore</w:t>
      </w:r>
    </w:p>
    <w:p w:rsidR="00FD2AA7" w:rsidRPr="00887716" w:rsidRDefault="00FD2AA7" w:rsidP="00FD2AA7">
      <w:pPr>
        <w:spacing w:before="120" w:after="120"/>
        <w:jc w:val="both"/>
        <w:rPr>
          <w:b/>
          <w:sz w:val="20"/>
          <w:szCs w:val="20"/>
        </w:rPr>
      </w:pPr>
    </w:p>
    <w:p w:rsidR="00FD2AA7" w:rsidRPr="00887716" w:rsidRDefault="00FD2AA7" w:rsidP="00FD2AA7">
      <w:pPr>
        <w:spacing w:before="120" w:after="120"/>
        <w:jc w:val="both"/>
        <w:rPr>
          <w:b/>
          <w:sz w:val="20"/>
          <w:szCs w:val="20"/>
        </w:rPr>
      </w:pPr>
    </w:p>
    <w:p w:rsidR="00FD2AA7" w:rsidRPr="00887716" w:rsidRDefault="00FD2AA7" w:rsidP="00FD2AA7">
      <w:pPr>
        <w:spacing w:before="120" w:after="120"/>
        <w:jc w:val="both"/>
        <w:rPr>
          <w:b/>
          <w:sz w:val="20"/>
          <w:szCs w:val="20"/>
        </w:rPr>
      </w:pPr>
    </w:p>
    <w:p w:rsidR="00FD2AA7" w:rsidRPr="00887716" w:rsidRDefault="00FD2AA7" w:rsidP="00FD2AA7">
      <w:pPr>
        <w:spacing w:before="120" w:after="120"/>
        <w:jc w:val="both"/>
        <w:rPr>
          <w:b/>
          <w:sz w:val="20"/>
          <w:szCs w:val="20"/>
        </w:rPr>
      </w:pPr>
    </w:p>
    <w:p w:rsidR="00FD2AA7" w:rsidRPr="00887716" w:rsidRDefault="00FD2AA7" w:rsidP="00FD2AA7">
      <w:pPr>
        <w:spacing w:before="120" w:after="120"/>
        <w:jc w:val="both"/>
        <w:rPr>
          <w:b/>
          <w:sz w:val="20"/>
          <w:szCs w:val="20"/>
        </w:rPr>
      </w:pPr>
    </w:p>
    <w:p w:rsidR="00FD2AA7" w:rsidRPr="00887716" w:rsidRDefault="00FD2AA7" w:rsidP="00FD2AA7">
      <w:pPr>
        <w:spacing w:before="120" w:after="120"/>
        <w:jc w:val="both"/>
        <w:rPr>
          <w:b/>
          <w:sz w:val="20"/>
          <w:szCs w:val="20"/>
        </w:rPr>
      </w:pPr>
    </w:p>
    <w:p w:rsidR="00C01457" w:rsidRPr="00887716" w:rsidRDefault="00C01457" w:rsidP="00FD2AA7">
      <w:pPr>
        <w:spacing w:before="120" w:after="120"/>
        <w:jc w:val="both"/>
        <w:rPr>
          <w:b/>
          <w:sz w:val="20"/>
          <w:szCs w:val="20"/>
        </w:rPr>
      </w:pPr>
      <w:r w:rsidRPr="00887716">
        <w:rPr>
          <w:b/>
          <w:sz w:val="20"/>
          <w:szCs w:val="20"/>
        </w:rPr>
        <w:t>CASI PARTICOLARI:</w:t>
      </w:r>
    </w:p>
    <w:p w:rsidR="00143E5E" w:rsidRPr="00887716" w:rsidRDefault="00143E5E" w:rsidP="009D79F5">
      <w:pPr>
        <w:spacing w:after="0"/>
        <w:jc w:val="both"/>
        <w:rPr>
          <w:sz w:val="20"/>
          <w:szCs w:val="20"/>
        </w:rPr>
      </w:pPr>
      <w:r w:rsidRPr="00887716">
        <w:rPr>
          <w:sz w:val="20"/>
          <w:szCs w:val="20"/>
        </w:rPr>
        <w:t>Qualora il soggetto che deve prestare il consenso sia MINORENNE il consenso stesso è validamente prestato da chi  esercita la patria potestà o la tutela legale. Qualora vi sia un unico genitore con la presente sottoscrizione il firmatario dichiara di esercitare congiuntamente la patria potestà, ovvero di essere l’unico esercente la patria potestà esonerando da ogni responsabilità la struttura e i suoi medici per ogni atto conseguente alla mendace affermazione ed accollandosene gli oneri.</w:t>
      </w:r>
    </w:p>
    <w:p w:rsidR="00143E5E" w:rsidRPr="00887716" w:rsidRDefault="00143E5E" w:rsidP="009D79F5">
      <w:pPr>
        <w:spacing w:after="0"/>
        <w:jc w:val="both"/>
        <w:rPr>
          <w:sz w:val="20"/>
          <w:szCs w:val="20"/>
        </w:rPr>
      </w:pPr>
      <w:r w:rsidRPr="00887716">
        <w:rPr>
          <w:sz w:val="20"/>
          <w:szCs w:val="20"/>
        </w:rPr>
        <w:t>In caso di esercizio della patria potestà disgiunto sarà indispensabile la sottoscrizione di entrambi gli esercenti la patria potestà ovvero di procura notarile dell’esercente la patria potestà che non sottoscrive ovvero di dichiarazione con la quale si attribuisce la facoltà di sottoscrivere il consenso all’altro genitore munita di dichiarazione di autenticità</w:t>
      </w:r>
      <w:r w:rsidR="00C01457" w:rsidRPr="00887716">
        <w:rPr>
          <w:sz w:val="20"/>
          <w:szCs w:val="20"/>
        </w:rPr>
        <w:t xml:space="preserve"> della firma.</w:t>
      </w:r>
    </w:p>
    <w:p w:rsidR="00C01457" w:rsidRPr="00887716" w:rsidRDefault="00C01457" w:rsidP="009D79F5">
      <w:pPr>
        <w:spacing w:after="0"/>
        <w:jc w:val="both"/>
        <w:rPr>
          <w:sz w:val="20"/>
          <w:szCs w:val="20"/>
        </w:rPr>
      </w:pPr>
      <w:r w:rsidRPr="00887716">
        <w:rPr>
          <w:sz w:val="20"/>
          <w:szCs w:val="20"/>
        </w:rPr>
        <w:t>Se il minore ha più di 14 anni oltre alla firma dei genitori (o del tutore) deve essere presente sul consenso informato anche la firma dello stesso minore.</w:t>
      </w:r>
    </w:p>
    <w:p w:rsidR="00C01457" w:rsidRPr="00887716" w:rsidRDefault="00C01457" w:rsidP="009D79F5">
      <w:pPr>
        <w:spacing w:after="0"/>
        <w:jc w:val="both"/>
        <w:rPr>
          <w:sz w:val="20"/>
          <w:szCs w:val="20"/>
        </w:rPr>
      </w:pPr>
      <w:r w:rsidRPr="00887716">
        <w:rPr>
          <w:sz w:val="20"/>
          <w:szCs w:val="20"/>
        </w:rPr>
        <w:t>Qualora il soggetto che deve prestare il consenso sia INTERDETTO il consenso stesso è validamente prestato da chi  esercita la tutela legale.</w:t>
      </w:r>
    </w:p>
    <w:p w:rsidR="00C01457" w:rsidRPr="00887716" w:rsidRDefault="00C01457" w:rsidP="009D79F5">
      <w:pPr>
        <w:spacing w:after="0"/>
        <w:jc w:val="both"/>
        <w:rPr>
          <w:sz w:val="20"/>
          <w:szCs w:val="20"/>
        </w:rPr>
      </w:pPr>
      <w:r w:rsidRPr="00887716">
        <w:rPr>
          <w:sz w:val="20"/>
          <w:szCs w:val="20"/>
        </w:rPr>
        <w:t>Qualora il soggetto che deve prestare il consenso sia INABILITATO il consenso stesso è validamente prestato da chi  esercita la tutela legale; in mancanza di tutore/amministratore legale il medico curante agisce secondo scienza e coscienza come attestato sul diario clinico</w:t>
      </w:r>
      <w:r w:rsidR="00FD2AA7" w:rsidRPr="00887716">
        <w:rPr>
          <w:sz w:val="20"/>
          <w:szCs w:val="20"/>
        </w:rPr>
        <w:t>.</w:t>
      </w:r>
    </w:p>
    <w:p w:rsidR="00C01457" w:rsidRPr="00887716" w:rsidRDefault="00C01457" w:rsidP="009D79F5">
      <w:pPr>
        <w:spacing w:after="0"/>
        <w:jc w:val="both"/>
        <w:rPr>
          <w:sz w:val="20"/>
          <w:szCs w:val="20"/>
        </w:rPr>
      </w:pPr>
      <w:r w:rsidRPr="00887716">
        <w:rPr>
          <w:sz w:val="20"/>
          <w:szCs w:val="20"/>
        </w:rPr>
        <w:t>Io sottoscritto</w:t>
      </w:r>
    </w:p>
    <w:p w:rsidR="00C01457" w:rsidRPr="00887716" w:rsidRDefault="00C01457" w:rsidP="009D79F5">
      <w:pPr>
        <w:pStyle w:val="Paragrafoelenco"/>
        <w:numPr>
          <w:ilvl w:val="0"/>
          <w:numId w:val="1"/>
        </w:numPr>
        <w:spacing w:after="0"/>
        <w:jc w:val="both"/>
        <w:rPr>
          <w:sz w:val="20"/>
          <w:szCs w:val="20"/>
        </w:rPr>
      </w:pPr>
      <w:r w:rsidRPr="00887716">
        <w:rPr>
          <w:sz w:val="20"/>
          <w:szCs w:val="20"/>
        </w:rPr>
        <w:sym w:font="Wingdings" w:char="F0A8"/>
      </w:r>
      <w:r w:rsidRPr="00887716">
        <w:rPr>
          <w:sz w:val="20"/>
          <w:szCs w:val="20"/>
        </w:rPr>
        <w:t xml:space="preserve"> genitore di</w:t>
      </w:r>
      <w:r w:rsidR="00FD2AA7" w:rsidRPr="00887716">
        <w:rPr>
          <w:sz w:val="20"/>
          <w:szCs w:val="20"/>
        </w:rPr>
        <w:t xml:space="preserve"> </w:t>
      </w:r>
    </w:p>
    <w:p w:rsidR="00FD2AA7" w:rsidRPr="00887716" w:rsidRDefault="00C01457" w:rsidP="009D79F5">
      <w:pPr>
        <w:pStyle w:val="Paragrafoelenco"/>
        <w:numPr>
          <w:ilvl w:val="0"/>
          <w:numId w:val="1"/>
        </w:numPr>
        <w:spacing w:after="0"/>
        <w:jc w:val="both"/>
        <w:rPr>
          <w:sz w:val="20"/>
          <w:szCs w:val="20"/>
        </w:rPr>
      </w:pPr>
      <w:r w:rsidRPr="00887716">
        <w:rPr>
          <w:sz w:val="20"/>
          <w:szCs w:val="20"/>
        </w:rPr>
        <w:sym w:font="Wingdings" w:char="F0A8"/>
      </w:r>
      <w:r w:rsidRPr="00887716">
        <w:rPr>
          <w:sz w:val="20"/>
          <w:szCs w:val="20"/>
        </w:rPr>
        <w:t xml:space="preserve"> tutore legale di</w:t>
      </w:r>
      <w:r w:rsidR="00FD2AA7" w:rsidRPr="00887716">
        <w:rPr>
          <w:sz w:val="20"/>
          <w:szCs w:val="20"/>
        </w:rPr>
        <w:t xml:space="preserve"> </w:t>
      </w:r>
    </w:p>
    <w:p w:rsidR="00DA531F" w:rsidRPr="00887716" w:rsidRDefault="00DA531F" w:rsidP="00FD2AA7">
      <w:pPr>
        <w:spacing w:after="0"/>
        <w:jc w:val="both"/>
        <w:rPr>
          <w:sz w:val="20"/>
          <w:szCs w:val="20"/>
        </w:rPr>
      </w:pPr>
      <w:r w:rsidRPr="00887716">
        <w:rPr>
          <w:sz w:val="20"/>
          <w:szCs w:val="20"/>
        </w:rPr>
        <w:t>Dichiaro che:</w:t>
      </w:r>
    </w:p>
    <w:p w:rsidR="00C01457" w:rsidRPr="00887716" w:rsidRDefault="00C01457" w:rsidP="009D79F5">
      <w:pPr>
        <w:spacing w:after="0"/>
        <w:jc w:val="both"/>
        <w:rPr>
          <w:sz w:val="20"/>
          <w:szCs w:val="20"/>
        </w:rPr>
      </w:pPr>
      <w:r w:rsidRPr="00887716">
        <w:rPr>
          <w:sz w:val="20"/>
          <w:szCs w:val="20"/>
        </w:rPr>
        <w:t xml:space="preserve">Il padre </w:t>
      </w:r>
      <w:proofErr w:type="spellStart"/>
      <w:r w:rsidRPr="00887716">
        <w:rPr>
          <w:sz w:val="20"/>
          <w:szCs w:val="20"/>
        </w:rPr>
        <w:t>Si</w:t>
      </w:r>
      <w:r w:rsidR="00DA531F" w:rsidRPr="00887716">
        <w:rPr>
          <w:sz w:val="20"/>
          <w:szCs w:val="20"/>
        </w:rPr>
        <w:t>g</w:t>
      </w:r>
      <w:proofErr w:type="spellEnd"/>
    </w:p>
    <w:p w:rsidR="00C01457" w:rsidRPr="00887716" w:rsidRDefault="00C01457" w:rsidP="009D79F5">
      <w:pPr>
        <w:spacing w:after="0"/>
        <w:jc w:val="both"/>
        <w:rPr>
          <w:sz w:val="20"/>
          <w:szCs w:val="20"/>
        </w:rPr>
      </w:pPr>
      <w:r w:rsidRPr="00887716">
        <w:rPr>
          <w:sz w:val="20"/>
          <w:szCs w:val="20"/>
        </w:rPr>
        <w:t>La  madre Sig.ra</w:t>
      </w:r>
    </w:p>
    <w:p w:rsidR="00DA531F" w:rsidRPr="00887716" w:rsidRDefault="00DA531F" w:rsidP="009D79F5">
      <w:pPr>
        <w:spacing w:after="0"/>
        <w:jc w:val="both"/>
        <w:rPr>
          <w:sz w:val="20"/>
          <w:szCs w:val="20"/>
        </w:rPr>
      </w:pPr>
      <w:r w:rsidRPr="00887716">
        <w:rPr>
          <w:sz w:val="20"/>
          <w:szCs w:val="20"/>
        </w:rPr>
        <w:t>Altro tutore legale</w:t>
      </w:r>
    </w:p>
    <w:p w:rsidR="00DA531F" w:rsidRPr="00887716" w:rsidRDefault="00DA531F" w:rsidP="009D79F5">
      <w:pPr>
        <w:spacing w:after="0"/>
        <w:jc w:val="both"/>
        <w:rPr>
          <w:sz w:val="20"/>
          <w:szCs w:val="20"/>
        </w:rPr>
      </w:pPr>
      <w:r w:rsidRPr="00887716">
        <w:rPr>
          <w:sz w:val="20"/>
          <w:szCs w:val="20"/>
        </w:rPr>
        <w:t xml:space="preserve">è irreperibile e pertanto esercito in modo esclusivo la patria potestà (ex art 317 Codice Civile). Mi assumo quindi la piena responsabilità della firma dei consensi informati relativi all’intervento del minore </w:t>
      </w:r>
      <w:proofErr w:type="spellStart"/>
      <w:r w:rsidR="000A1612" w:rsidRPr="00887716">
        <w:rPr>
          <w:sz w:val="20"/>
          <w:szCs w:val="20"/>
        </w:rPr>
        <w:t>…………………………………………………………………………</w:t>
      </w:r>
      <w:proofErr w:type="spellEnd"/>
      <w:r w:rsidR="000A1612" w:rsidRPr="00887716">
        <w:rPr>
          <w:sz w:val="20"/>
          <w:szCs w:val="20"/>
        </w:rPr>
        <w:t>..</w:t>
      </w:r>
    </w:p>
    <w:p w:rsidR="000A1612" w:rsidRPr="00887716" w:rsidRDefault="000A1612" w:rsidP="009D79F5">
      <w:pPr>
        <w:spacing w:after="0"/>
        <w:jc w:val="both"/>
        <w:rPr>
          <w:sz w:val="20"/>
          <w:szCs w:val="20"/>
        </w:rPr>
      </w:pPr>
    </w:p>
    <w:p w:rsidR="00E56E81" w:rsidRPr="00887716" w:rsidRDefault="00DA531F" w:rsidP="00EE375F">
      <w:pPr>
        <w:spacing w:before="120" w:after="120"/>
        <w:jc w:val="both"/>
        <w:rPr>
          <w:sz w:val="20"/>
          <w:szCs w:val="20"/>
        </w:rPr>
      </w:pPr>
      <w:r w:rsidRPr="00887716">
        <w:rPr>
          <w:sz w:val="20"/>
          <w:szCs w:val="20"/>
        </w:rPr>
        <w:t xml:space="preserve">Data                     </w:t>
      </w:r>
    </w:p>
    <w:p w:rsidR="00DA531F" w:rsidRPr="00887716" w:rsidRDefault="00DA531F" w:rsidP="00EE375F">
      <w:pPr>
        <w:spacing w:before="120" w:after="120"/>
        <w:jc w:val="both"/>
        <w:rPr>
          <w:sz w:val="20"/>
          <w:szCs w:val="20"/>
        </w:rPr>
      </w:pPr>
      <w:r w:rsidRPr="00887716">
        <w:rPr>
          <w:sz w:val="20"/>
          <w:szCs w:val="20"/>
        </w:rPr>
        <w:t xml:space="preserve">Firma </w:t>
      </w:r>
    </w:p>
    <w:p w:rsidR="00DA531F" w:rsidRPr="00887716" w:rsidRDefault="00DA531F" w:rsidP="009D79F5">
      <w:pPr>
        <w:spacing w:after="0"/>
        <w:jc w:val="both"/>
        <w:rPr>
          <w:sz w:val="20"/>
          <w:szCs w:val="20"/>
        </w:rPr>
      </w:pPr>
    </w:p>
    <w:p w:rsidR="00DA531F" w:rsidRPr="00887716" w:rsidRDefault="00DA531F" w:rsidP="009D79F5">
      <w:pPr>
        <w:spacing w:after="0"/>
        <w:jc w:val="both"/>
        <w:rPr>
          <w:sz w:val="20"/>
          <w:szCs w:val="20"/>
        </w:rPr>
      </w:pPr>
      <w:r w:rsidRPr="00887716">
        <w:rPr>
          <w:sz w:val="20"/>
          <w:szCs w:val="20"/>
        </w:rPr>
        <w:t>Io sottoscritto Dr ……………………………………………… in qualità di medico curante attestata  la mancanza di Tutore/Amministratore Legale dichiaro l’attuale inabilità del paziente ad esprimere consenso alla trasfusione e procedo pertanto all’esecuzione del trattamento preposto</w:t>
      </w:r>
    </w:p>
    <w:p w:rsidR="009D364A" w:rsidRPr="00887716" w:rsidRDefault="009D364A" w:rsidP="009D79F5">
      <w:pPr>
        <w:spacing w:after="0"/>
        <w:jc w:val="both"/>
        <w:rPr>
          <w:sz w:val="20"/>
          <w:szCs w:val="20"/>
        </w:rPr>
      </w:pPr>
    </w:p>
    <w:p w:rsidR="00E56E81" w:rsidRPr="00887716" w:rsidRDefault="00DA531F" w:rsidP="006545C9">
      <w:pPr>
        <w:spacing w:before="120" w:after="120"/>
        <w:jc w:val="both"/>
        <w:rPr>
          <w:sz w:val="20"/>
          <w:szCs w:val="20"/>
        </w:rPr>
      </w:pPr>
      <w:r w:rsidRPr="00887716">
        <w:rPr>
          <w:sz w:val="20"/>
          <w:szCs w:val="20"/>
        </w:rPr>
        <w:t xml:space="preserve">Data                        </w:t>
      </w:r>
    </w:p>
    <w:p w:rsidR="00DA531F" w:rsidRPr="00887716" w:rsidRDefault="00DA531F" w:rsidP="006545C9">
      <w:pPr>
        <w:spacing w:before="120" w:after="120"/>
        <w:jc w:val="both"/>
        <w:rPr>
          <w:sz w:val="20"/>
          <w:szCs w:val="20"/>
        </w:rPr>
      </w:pPr>
      <w:r w:rsidRPr="00887716">
        <w:rPr>
          <w:sz w:val="20"/>
          <w:szCs w:val="20"/>
        </w:rPr>
        <w:t>Firma del medico curante e timbro</w:t>
      </w:r>
    </w:p>
    <w:p w:rsidR="00143E5E" w:rsidRDefault="00C01457" w:rsidP="00C01457">
      <w:pPr>
        <w:spacing w:after="0"/>
      </w:pPr>
      <w:r>
        <w:t xml:space="preserve">                                           </w:t>
      </w:r>
    </w:p>
    <w:sectPr w:rsidR="00143E5E" w:rsidSect="00A066DD">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4B" w:rsidRDefault="00777A4B" w:rsidP="00777A4B">
      <w:pPr>
        <w:spacing w:after="0" w:line="240" w:lineRule="auto"/>
      </w:pPr>
      <w:r>
        <w:separator/>
      </w:r>
    </w:p>
  </w:endnote>
  <w:endnote w:type="continuationSeparator" w:id="0">
    <w:p w:rsidR="00777A4B" w:rsidRDefault="00777A4B" w:rsidP="00777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 A Extended">
    <w:altName w:val="MV Boli"/>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95540"/>
      <w:docPartObj>
        <w:docPartGallery w:val="Page Numbers (Bottom of Page)"/>
        <w:docPartUnique/>
      </w:docPartObj>
    </w:sdtPr>
    <w:sdtContent>
      <w:p w:rsidR="007E2084" w:rsidRDefault="007E2084">
        <w:pPr>
          <w:pStyle w:val="Pidipagina"/>
          <w:jc w:val="right"/>
        </w:pPr>
        <w:fldSimple w:instr=" PAGE   \* MERGEFORMAT ">
          <w:r>
            <w:rPr>
              <w:noProof/>
            </w:rPr>
            <w:t>1</w:t>
          </w:r>
        </w:fldSimple>
      </w:p>
    </w:sdtContent>
  </w:sdt>
  <w:p w:rsidR="00777A4B" w:rsidRDefault="00777A4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4B" w:rsidRDefault="00777A4B" w:rsidP="00777A4B">
      <w:pPr>
        <w:spacing w:after="0" w:line="240" w:lineRule="auto"/>
      </w:pPr>
      <w:r>
        <w:separator/>
      </w:r>
    </w:p>
  </w:footnote>
  <w:footnote w:type="continuationSeparator" w:id="0">
    <w:p w:rsidR="00777A4B" w:rsidRDefault="00777A4B" w:rsidP="00777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4D4"/>
    <w:multiLevelType w:val="hybridMultilevel"/>
    <w:tmpl w:val="CAA0F448"/>
    <w:lvl w:ilvl="0" w:tplc="2AA66930">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DA561C"/>
    <w:multiLevelType w:val="hybridMultilevel"/>
    <w:tmpl w:val="9EF21E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B0ED1"/>
    <w:rsid w:val="00093DD0"/>
    <w:rsid w:val="000A1612"/>
    <w:rsid w:val="00143E5E"/>
    <w:rsid w:val="00156896"/>
    <w:rsid w:val="003B6CA8"/>
    <w:rsid w:val="003E47AB"/>
    <w:rsid w:val="003E685F"/>
    <w:rsid w:val="00453663"/>
    <w:rsid w:val="004C2F66"/>
    <w:rsid w:val="004D4F6F"/>
    <w:rsid w:val="004D6A30"/>
    <w:rsid w:val="004F075F"/>
    <w:rsid w:val="00597BCD"/>
    <w:rsid w:val="006544A7"/>
    <w:rsid w:val="006545C9"/>
    <w:rsid w:val="006C75CE"/>
    <w:rsid w:val="006E07B1"/>
    <w:rsid w:val="00777A4B"/>
    <w:rsid w:val="007E2084"/>
    <w:rsid w:val="007F2C0A"/>
    <w:rsid w:val="00885B72"/>
    <w:rsid w:val="00887716"/>
    <w:rsid w:val="008F02CF"/>
    <w:rsid w:val="008F1CA8"/>
    <w:rsid w:val="00963451"/>
    <w:rsid w:val="009D364A"/>
    <w:rsid w:val="009D6EA6"/>
    <w:rsid w:val="009D79F5"/>
    <w:rsid w:val="00A066DD"/>
    <w:rsid w:val="00A17B50"/>
    <w:rsid w:val="00AD4683"/>
    <w:rsid w:val="00B543ED"/>
    <w:rsid w:val="00BF0C77"/>
    <w:rsid w:val="00C01457"/>
    <w:rsid w:val="00CC2567"/>
    <w:rsid w:val="00CD1F3B"/>
    <w:rsid w:val="00CE46D9"/>
    <w:rsid w:val="00D435E6"/>
    <w:rsid w:val="00DA531F"/>
    <w:rsid w:val="00E56E81"/>
    <w:rsid w:val="00E749C5"/>
    <w:rsid w:val="00EB0ED1"/>
    <w:rsid w:val="00EE375F"/>
    <w:rsid w:val="00F00B0F"/>
    <w:rsid w:val="00FD2AA7"/>
    <w:rsid w:val="00FF6E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B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semiHidden/>
    <w:unhideWhenUsed/>
    <w:rsid w:val="00EB0ED1"/>
  </w:style>
  <w:style w:type="paragraph" w:styleId="Paragrafoelenco">
    <w:name w:val="List Paragraph"/>
    <w:basedOn w:val="Normale"/>
    <w:uiPriority w:val="34"/>
    <w:qFormat/>
    <w:rsid w:val="00AD4683"/>
    <w:pPr>
      <w:ind w:left="720"/>
      <w:contextualSpacing/>
    </w:pPr>
  </w:style>
  <w:style w:type="paragraph" w:styleId="Intestazione">
    <w:name w:val="header"/>
    <w:basedOn w:val="Normale"/>
    <w:link w:val="IntestazioneCarattere"/>
    <w:uiPriority w:val="99"/>
    <w:semiHidden/>
    <w:unhideWhenUsed/>
    <w:rsid w:val="00777A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77A4B"/>
  </w:style>
  <w:style w:type="paragraph" w:styleId="Pidipagina">
    <w:name w:val="footer"/>
    <w:basedOn w:val="Normale"/>
    <w:link w:val="PidipaginaCarattere"/>
    <w:uiPriority w:val="99"/>
    <w:unhideWhenUsed/>
    <w:rsid w:val="00777A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7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97DC0-B646-4E0E-BF45-761C5EF6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1160</Words>
  <Characters>6613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32</cp:revision>
  <cp:lastPrinted>2016-05-19T11:59:00Z</cp:lastPrinted>
  <dcterms:created xsi:type="dcterms:W3CDTF">2016-05-19T08:50:00Z</dcterms:created>
  <dcterms:modified xsi:type="dcterms:W3CDTF">2016-05-31T10:20:00Z</dcterms:modified>
</cp:coreProperties>
</file>